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C72CD" w14:textId="3EF7508A" w:rsidR="00B23438" w:rsidRPr="0084050D" w:rsidRDefault="00B23438">
      <w:pPr>
        <w:widowControl/>
        <w:kinsoku/>
        <w:spacing w:after="200" w:line="276" w:lineRule="auto"/>
        <w:rPr>
          <w:rFonts w:ascii="Verdana" w:hAnsi="Verdana" w:cs="Arial"/>
          <w:b/>
          <w:sz w:val="22"/>
          <w:szCs w:val="22"/>
        </w:rPr>
      </w:pPr>
      <w:r w:rsidRPr="0084050D">
        <w:rPr>
          <w:rFonts w:ascii="Verdana" w:hAnsi="Verdana" w:cs="Arial"/>
          <w:b/>
          <w:sz w:val="22"/>
          <w:szCs w:val="22"/>
        </w:rPr>
        <w:t xml:space="preserve">Sally and Howard Levin Clubhouse – </w:t>
      </w:r>
      <w:r w:rsidR="004F596B">
        <w:rPr>
          <w:rFonts w:ascii="Verdana" w:hAnsi="Verdana" w:cs="Arial"/>
          <w:b/>
          <w:sz w:val="22"/>
          <w:szCs w:val="22"/>
        </w:rPr>
        <w:t xml:space="preserve">Changing the Way the World </w:t>
      </w:r>
      <w:r w:rsidR="0063059B">
        <w:rPr>
          <w:rFonts w:ascii="Verdana" w:hAnsi="Verdana" w:cs="Arial"/>
          <w:b/>
          <w:sz w:val="22"/>
          <w:szCs w:val="22"/>
        </w:rPr>
        <w:t>S</w:t>
      </w:r>
      <w:r w:rsidR="004F596B">
        <w:rPr>
          <w:rFonts w:ascii="Verdana" w:hAnsi="Verdana" w:cs="Arial"/>
          <w:b/>
          <w:sz w:val="22"/>
          <w:szCs w:val="22"/>
        </w:rPr>
        <w:t xml:space="preserve">ees </w:t>
      </w:r>
      <w:r w:rsidR="0063059B">
        <w:rPr>
          <w:rFonts w:ascii="Verdana" w:hAnsi="Verdana" w:cs="Arial"/>
          <w:b/>
          <w:sz w:val="22"/>
          <w:szCs w:val="22"/>
        </w:rPr>
        <w:t>P</w:t>
      </w:r>
      <w:r w:rsidR="004F596B">
        <w:rPr>
          <w:rFonts w:ascii="Verdana" w:hAnsi="Verdana" w:cs="Arial"/>
          <w:b/>
          <w:sz w:val="22"/>
          <w:szCs w:val="22"/>
        </w:rPr>
        <w:t>eople with Mental Illness</w:t>
      </w:r>
    </w:p>
    <w:p w14:paraId="4D81F0DB" w14:textId="208B787F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The Clubhouse is a dynamic program</w:t>
      </w:r>
      <w:r w:rsidR="00E4178B">
        <w:rPr>
          <w:rFonts w:ascii="Verdana" w:eastAsia="Times New Roman" w:hAnsi="Verdana" w:cs="Arial"/>
          <w:color w:val="000000"/>
          <w:sz w:val="22"/>
          <w:szCs w:val="22"/>
        </w:rPr>
        <w:t xml:space="preserve"> for adults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that offers individuals hope, and the chance to move beyond their illness and achieve their full potential. The model is unique in that it is not clinical or illness-</w:t>
      </w:r>
      <w:r w:rsidR="001D4BFC" w:rsidRPr="0084050D">
        <w:rPr>
          <w:rFonts w:ascii="Verdana" w:eastAsia="Times New Roman" w:hAnsi="Verdana" w:cs="Arial"/>
          <w:color w:val="000000"/>
          <w:sz w:val="22"/>
          <w:szCs w:val="22"/>
        </w:rPr>
        <w:t>centered and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instead focuses on the strengths of each individual and the power of the </w:t>
      </w:r>
      <w:r w:rsidR="0063059B">
        <w:rPr>
          <w:rFonts w:ascii="Verdana" w:eastAsia="Times New Roman" w:hAnsi="Verdana" w:cs="Arial"/>
          <w:color w:val="000000"/>
          <w:sz w:val="22"/>
          <w:szCs w:val="22"/>
        </w:rPr>
        <w:t>C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>lubhouse community.</w:t>
      </w:r>
    </w:p>
    <w:p w14:paraId="0D01DB8D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1B506978" w14:textId="68F9288A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This is a direct service</w:t>
      </w:r>
      <w:r w:rsidR="0063059B">
        <w:rPr>
          <w:rFonts w:ascii="Verdana" w:eastAsia="Times New Roman" w:hAnsi="Verdana" w:cs="Arial"/>
          <w:color w:val="000000"/>
          <w:sz w:val="22"/>
          <w:szCs w:val="22"/>
        </w:rPr>
        <w:t xml:space="preserve">, 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psychiatric rehabilitation program that adheres to Clubhouse International standards. All staff help to provide the core relationship that engages participants in a </w:t>
      </w:r>
      <w:r w:rsidR="0063059B">
        <w:rPr>
          <w:rFonts w:ascii="Verdana" w:eastAsia="Times New Roman" w:hAnsi="Verdana" w:cs="Arial"/>
          <w:color w:val="000000"/>
          <w:sz w:val="22"/>
          <w:szCs w:val="22"/>
        </w:rPr>
        <w:t>work unit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to further their psychiatric, vocational, and social rehabilitation.</w:t>
      </w:r>
    </w:p>
    <w:p w14:paraId="76EAF1BD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2E48D500" w14:textId="67054F7F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The </w:t>
      </w:r>
      <w:r w:rsidR="001D4BFC">
        <w:rPr>
          <w:rFonts w:ascii="Verdana" w:eastAsia="Times New Roman" w:hAnsi="Verdana" w:cs="Arial"/>
          <w:color w:val="000000"/>
          <w:sz w:val="22"/>
          <w:szCs w:val="22"/>
        </w:rPr>
        <w:t>Staff Generalist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</w:t>
      </w:r>
      <w:r w:rsidR="0063059B">
        <w:rPr>
          <w:rFonts w:ascii="Verdana" w:eastAsia="Times New Roman" w:hAnsi="Verdana" w:cs="Arial"/>
          <w:color w:val="000000"/>
          <w:sz w:val="22"/>
          <w:szCs w:val="22"/>
        </w:rPr>
        <w:t xml:space="preserve">partners with members, conducting daily activities </w:t>
      </w:r>
      <w:r w:rsidR="004B1FC2">
        <w:rPr>
          <w:rFonts w:ascii="Verdana" w:eastAsia="Times New Roman" w:hAnsi="Verdana" w:cs="Arial"/>
          <w:color w:val="000000"/>
          <w:sz w:val="22"/>
          <w:szCs w:val="22"/>
        </w:rPr>
        <w:t xml:space="preserve">that support Clubhouse programming 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and </w:t>
      </w:r>
      <w:r w:rsidR="00022724" w:rsidRPr="0084050D">
        <w:rPr>
          <w:rFonts w:ascii="Verdana" w:eastAsia="Times New Roman" w:hAnsi="Verdana" w:cs="Arial"/>
          <w:color w:val="000000"/>
          <w:sz w:val="22"/>
          <w:szCs w:val="22"/>
        </w:rPr>
        <w:t>build</w:t>
      </w:r>
      <w:r w:rsidR="0063059B">
        <w:rPr>
          <w:rFonts w:ascii="Verdana" w:eastAsia="Times New Roman" w:hAnsi="Verdana" w:cs="Arial"/>
          <w:color w:val="000000"/>
          <w:sz w:val="22"/>
          <w:szCs w:val="22"/>
        </w:rPr>
        <w:t>ing</w:t>
      </w:r>
      <w:r w:rsidR="00022724"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relationships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. The </w:t>
      </w:r>
      <w:r w:rsidR="001D4BFC">
        <w:rPr>
          <w:rFonts w:ascii="Verdana" w:eastAsia="Times New Roman" w:hAnsi="Verdana" w:cs="Arial"/>
          <w:color w:val="000000"/>
          <w:sz w:val="22"/>
          <w:szCs w:val="22"/>
        </w:rPr>
        <w:t>staff</w:t>
      </w:r>
      <w:r w:rsidR="001205BF">
        <w:rPr>
          <w:rFonts w:ascii="Verdana" w:eastAsia="Times New Roman" w:hAnsi="Verdana" w:cs="Arial"/>
          <w:color w:val="000000"/>
          <w:sz w:val="22"/>
          <w:szCs w:val="22"/>
        </w:rPr>
        <w:t xml:space="preserve"> </w:t>
      </w:r>
      <w:r w:rsidR="00677177">
        <w:rPr>
          <w:rFonts w:ascii="Verdana" w:eastAsia="Times New Roman" w:hAnsi="Verdana" w:cs="Arial"/>
          <w:color w:val="000000"/>
          <w:sz w:val="22"/>
          <w:szCs w:val="22"/>
        </w:rPr>
        <w:t xml:space="preserve">also 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manages </w:t>
      </w:r>
      <w:r w:rsidR="00022724" w:rsidRPr="0084050D">
        <w:rPr>
          <w:rFonts w:ascii="Verdana" w:eastAsia="Times New Roman" w:hAnsi="Verdana" w:cs="Arial"/>
          <w:color w:val="000000"/>
          <w:sz w:val="22"/>
          <w:szCs w:val="22"/>
        </w:rPr>
        <w:t>Transitional Employment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</w:t>
      </w:r>
      <w:r w:rsidR="00022724" w:rsidRPr="0084050D">
        <w:rPr>
          <w:rFonts w:ascii="Verdana" w:eastAsia="Times New Roman" w:hAnsi="Verdana" w:cs="Arial"/>
          <w:color w:val="000000"/>
          <w:sz w:val="22"/>
          <w:szCs w:val="22"/>
        </w:rPr>
        <w:t>jobs and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participates in </w:t>
      </w:r>
      <w:r w:rsidR="00E4178B">
        <w:rPr>
          <w:rFonts w:ascii="Verdana" w:eastAsia="Times New Roman" w:hAnsi="Verdana" w:cs="Arial"/>
          <w:color w:val="000000"/>
          <w:sz w:val="22"/>
          <w:szCs w:val="22"/>
        </w:rPr>
        <w:t>C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>lubhouse social activities.</w:t>
      </w:r>
    </w:p>
    <w:p w14:paraId="3B2025DC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5B593FFD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>RESPONSIBILITIES</w:t>
      </w:r>
    </w:p>
    <w:p w14:paraId="09F8A94D" w14:textId="0D5BA136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Responsible for engaging</w:t>
      </w:r>
      <w:r w:rsidR="007A33C0">
        <w:rPr>
          <w:rFonts w:ascii="Verdana" w:eastAsia="Times New Roman" w:hAnsi="Verdana" w:cs="Arial"/>
          <w:color w:val="000000"/>
          <w:sz w:val="22"/>
          <w:szCs w:val="22"/>
        </w:rPr>
        <w:t>, educating,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and supporting </w:t>
      </w:r>
      <w:r w:rsidR="001D4BFC">
        <w:rPr>
          <w:rFonts w:ascii="Verdana" w:eastAsia="Times New Roman" w:hAnsi="Verdana" w:cs="Arial"/>
          <w:color w:val="000000"/>
          <w:sz w:val="22"/>
          <w:szCs w:val="22"/>
        </w:rPr>
        <w:t>C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>lubhouse participants in all aspects of the assigned work area.</w:t>
      </w:r>
    </w:p>
    <w:p w14:paraId="68C84BFE" w14:textId="77777777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Develops and manages Transitional Employment Positions as assigned, including job training, coaching, employer relations, and job coverage.</w:t>
      </w:r>
    </w:p>
    <w:p w14:paraId="67183792" w14:textId="3E10585A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In the absence of a clubhouse participant, performs job coverage for Transitional Employment positions.</w:t>
      </w:r>
    </w:p>
    <w:p w14:paraId="7EE0128A" w14:textId="5FE34310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Maintains documentation according to agency policy and state </w:t>
      </w:r>
      <w:r w:rsidR="00857B7C"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requirements. 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Establishes and updates goals, keeps up with </w:t>
      </w:r>
      <w:r w:rsidR="001D4BFC">
        <w:rPr>
          <w:rFonts w:ascii="Verdana" w:eastAsia="Times New Roman" w:hAnsi="Verdana" w:cs="Arial"/>
          <w:color w:val="000000"/>
          <w:sz w:val="22"/>
          <w:szCs w:val="22"/>
        </w:rPr>
        <w:t xml:space="preserve">weekly 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>notes, and records member progress, in collaboration with participants.</w:t>
      </w:r>
    </w:p>
    <w:p w14:paraId="7534284C" w14:textId="77777777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Maintains communication with external providers to ensure continuity of care.</w:t>
      </w:r>
    </w:p>
    <w:p w14:paraId="6CFAE8AA" w14:textId="77777777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proofErr w:type="gramStart"/>
      <w:r w:rsidRPr="0084050D">
        <w:rPr>
          <w:rFonts w:ascii="Verdana" w:eastAsia="Times New Roman" w:hAnsi="Verdana" w:cs="Arial"/>
          <w:color w:val="000000"/>
          <w:sz w:val="22"/>
          <w:szCs w:val="22"/>
        </w:rPr>
        <w:t>Ensures</w:t>
      </w:r>
      <w:proofErr w:type="gramEnd"/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that member rights are upheld and that participants are treated with dignity and respect.</w:t>
      </w:r>
    </w:p>
    <w:p w14:paraId="0F95C3BA" w14:textId="77777777" w:rsidR="00B23438" w:rsidRPr="0084050D" w:rsidRDefault="00B23438" w:rsidP="00B23438">
      <w:pPr>
        <w:widowControl/>
        <w:numPr>
          <w:ilvl w:val="0"/>
          <w:numId w:val="4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Performs crisis intervention and supportive counseling to all participants as needed.</w:t>
      </w:r>
    </w:p>
    <w:p w14:paraId="7F8277FB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>SPECIFIC POSITION REQUIREMENTS</w:t>
      </w:r>
    </w:p>
    <w:p w14:paraId="35A19BF6" w14:textId="6E7DAAB5" w:rsidR="00B23438" w:rsidRPr="0084050D" w:rsidRDefault="00B23438" w:rsidP="0090181E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Transports Clubhouse participants in agency vehicles into the community for shopping, </w:t>
      </w:r>
      <w:r w:rsidR="007A33C0" w:rsidRPr="0084050D">
        <w:rPr>
          <w:rFonts w:ascii="Verdana" w:eastAsia="Times New Roman" w:hAnsi="Verdana" w:cs="Arial"/>
          <w:color w:val="000000"/>
          <w:sz w:val="22"/>
          <w:szCs w:val="22"/>
        </w:rPr>
        <w:t>deliveries,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and other activities.</w:t>
      </w:r>
    </w:p>
    <w:p w14:paraId="13E8F38D" w14:textId="77777777" w:rsidR="00B23438" w:rsidRPr="0084050D" w:rsidRDefault="00B23438" w:rsidP="00B23438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Flexibility to work extended hours, weekend hours, and holidays.</w:t>
      </w:r>
    </w:p>
    <w:p w14:paraId="6AD43120" w14:textId="37221B41" w:rsidR="00B23438" w:rsidRPr="0084050D" w:rsidRDefault="00B23438" w:rsidP="00B23438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Use of discretion, </w:t>
      </w:r>
      <w:r w:rsidR="007A33C0" w:rsidRPr="0084050D">
        <w:rPr>
          <w:rFonts w:ascii="Verdana" w:eastAsia="Times New Roman" w:hAnsi="Verdana" w:cs="Arial"/>
          <w:color w:val="000000"/>
          <w:sz w:val="22"/>
          <w:szCs w:val="22"/>
        </w:rPr>
        <w:t>tact,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and good judgment in handling sensitive and confidential information.</w:t>
      </w:r>
    </w:p>
    <w:p w14:paraId="696D8EB6" w14:textId="621BA0C5" w:rsidR="00B23438" w:rsidRPr="0084050D" w:rsidRDefault="00B23438" w:rsidP="00B23438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Strong communication and interpersonal skills and the ability to work with a variety of individuals.</w:t>
      </w:r>
    </w:p>
    <w:p w14:paraId="58F38732" w14:textId="46C56160" w:rsidR="00F83074" w:rsidRPr="0084050D" w:rsidRDefault="00F83074" w:rsidP="00B23438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Proficiency with Microsoft Office programs</w:t>
      </w:r>
    </w:p>
    <w:p w14:paraId="2B08C026" w14:textId="39244FAA" w:rsidR="00B23438" w:rsidRPr="0084050D" w:rsidRDefault="00B23438" w:rsidP="00B23438">
      <w:pPr>
        <w:widowControl/>
        <w:numPr>
          <w:ilvl w:val="0"/>
          <w:numId w:val="6"/>
        </w:numPr>
        <w:kinsoku/>
        <w:spacing w:before="100" w:beforeAutospacing="1" w:after="100" w:afterAutospacing="1"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Ability to </w:t>
      </w:r>
      <w:proofErr w:type="gramStart"/>
      <w:r w:rsidRPr="0084050D">
        <w:rPr>
          <w:rFonts w:ascii="Verdana" w:eastAsia="Times New Roman" w:hAnsi="Verdana" w:cs="Arial"/>
          <w:color w:val="000000"/>
          <w:sz w:val="22"/>
          <w:szCs w:val="22"/>
        </w:rPr>
        <w:t>lift up</w:t>
      </w:r>
      <w:proofErr w:type="gramEnd"/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 to </w:t>
      </w:r>
      <w:r w:rsidR="004B1FC2">
        <w:rPr>
          <w:rFonts w:ascii="Verdana" w:eastAsia="Times New Roman" w:hAnsi="Verdana" w:cs="Arial"/>
          <w:color w:val="000000"/>
          <w:sz w:val="22"/>
          <w:szCs w:val="22"/>
        </w:rPr>
        <w:t>1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>5 lbs. and be mobile for majority of the day.</w:t>
      </w:r>
    </w:p>
    <w:p w14:paraId="09C03817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b/>
          <w:bCs/>
          <w:color w:val="000000"/>
          <w:sz w:val="22"/>
          <w:szCs w:val="22"/>
        </w:rPr>
        <w:t>MINIMUM QUALIFICATIONS</w:t>
      </w:r>
    </w:p>
    <w:p w14:paraId="2E348C5E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41779BC6" w14:textId="77777777" w:rsidR="001D4BFC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Bachelor's degree in social work or related field and one (1) year of </w:t>
      </w:r>
      <w:r w:rsidR="00677177">
        <w:rPr>
          <w:rFonts w:ascii="Verdana" w:eastAsia="Times New Roman" w:hAnsi="Verdana" w:cs="Arial"/>
          <w:color w:val="000000"/>
          <w:sz w:val="22"/>
          <w:szCs w:val="22"/>
        </w:rPr>
        <w:t>Mental Health direct service</w:t>
      </w:r>
      <w:r w:rsidRPr="0084050D">
        <w:rPr>
          <w:rFonts w:ascii="Verdana" w:eastAsia="Times New Roman" w:hAnsi="Verdana" w:cs="Arial"/>
          <w:color w:val="000000"/>
          <w:sz w:val="22"/>
          <w:szCs w:val="22"/>
        </w:rPr>
        <w:t xml:space="preserve">. </w:t>
      </w:r>
    </w:p>
    <w:p w14:paraId="1FD27C59" w14:textId="77777777" w:rsidR="001D4BFC" w:rsidRDefault="001D4BFC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30F9CCF6" w14:textId="249FC19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Basic computer skills required.</w:t>
      </w:r>
    </w:p>
    <w:p w14:paraId="7A38D8E6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71E5E018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A satisfactory current Pennsylvania Criminal History report is required for employment, as well as a valid PA driver's license, satisfactory driving record and proof of car insurance.</w:t>
      </w:r>
    </w:p>
    <w:p w14:paraId="1AD2F254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29A752DD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OR</w:t>
      </w:r>
    </w:p>
    <w:p w14:paraId="1322B3AB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35535042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Any equivalent combination of experience and training.</w:t>
      </w:r>
    </w:p>
    <w:p w14:paraId="583AC31A" w14:textId="77777777" w:rsidR="00B23438" w:rsidRPr="0084050D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615B8F17" w14:textId="0915743B" w:rsidR="00B23438" w:rsidRDefault="00B23438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 w:rsidRPr="0084050D">
        <w:rPr>
          <w:rFonts w:ascii="Verdana" w:eastAsia="Times New Roman" w:hAnsi="Verdana" w:cs="Arial"/>
          <w:color w:val="000000"/>
          <w:sz w:val="22"/>
          <w:szCs w:val="22"/>
        </w:rPr>
        <w:t>Equal Opportunity Employer</w:t>
      </w:r>
    </w:p>
    <w:p w14:paraId="1718C40B" w14:textId="2C258DD9" w:rsidR="00BC7047" w:rsidRDefault="00BC7047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45340D62" w14:textId="089598F7" w:rsidR="004B1FC2" w:rsidRDefault="004B1FC2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2"/>
          <w:szCs w:val="22"/>
        </w:rPr>
        <w:t>Pay range $19-23/hour</w:t>
      </w:r>
    </w:p>
    <w:p w14:paraId="01789464" w14:textId="77777777" w:rsidR="004B1FC2" w:rsidRDefault="004B1FC2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</w:p>
    <w:p w14:paraId="37BF8BFC" w14:textId="78F2461C" w:rsidR="00BC7047" w:rsidRPr="0084050D" w:rsidRDefault="00BC7047" w:rsidP="00B23438">
      <w:pPr>
        <w:widowControl/>
        <w:kinsoku/>
        <w:rPr>
          <w:rFonts w:ascii="Verdana" w:eastAsia="Times New Roman" w:hAnsi="Verdana" w:cs="Arial"/>
          <w:color w:val="000000"/>
          <w:sz w:val="22"/>
          <w:szCs w:val="22"/>
        </w:rPr>
      </w:pPr>
      <w:r>
        <w:rPr>
          <w:rFonts w:ascii="Verdana" w:eastAsia="Times New Roman" w:hAnsi="Verdana" w:cs="Arial"/>
          <w:color w:val="000000"/>
          <w:sz w:val="22"/>
          <w:szCs w:val="22"/>
        </w:rPr>
        <w:t xml:space="preserve">To apply, please send resume and cover letter to: </w:t>
      </w:r>
      <w:r w:rsidR="00D80B47">
        <w:rPr>
          <w:rFonts w:ascii="Verdana" w:eastAsia="Times New Roman" w:hAnsi="Verdana" w:cs="Arial"/>
          <w:color w:val="000000"/>
          <w:sz w:val="22"/>
          <w:szCs w:val="22"/>
        </w:rPr>
        <w:t>n</w:t>
      </w:r>
      <w:r>
        <w:rPr>
          <w:rFonts w:ascii="Verdana" w:eastAsia="Times New Roman" w:hAnsi="Verdana" w:cs="Arial"/>
          <w:color w:val="000000"/>
          <w:sz w:val="22"/>
          <w:szCs w:val="22"/>
        </w:rPr>
        <w:t>gale@</w:t>
      </w:r>
      <w:r w:rsidR="00596FF0">
        <w:rPr>
          <w:rFonts w:ascii="Verdana" w:eastAsia="Times New Roman" w:hAnsi="Verdana" w:cs="Arial"/>
          <w:color w:val="000000"/>
          <w:sz w:val="22"/>
          <w:szCs w:val="22"/>
        </w:rPr>
        <w:t>thebranchpgh.org</w:t>
      </w:r>
    </w:p>
    <w:p w14:paraId="21566782" w14:textId="3EE09BDF" w:rsidR="008F251B" w:rsidRPr="0084050D" w:rsidRDefault="008F251B" w:rsidP="008F251B">
      <w:pPr>
        <w:rPr>
          <w:rFonts w:ascii="Verdana" w:hAnsi="Verdana" w:cs="Arial"/>
          <w:b/>
          <w:sz w:val="22"/>
          <w:szCs w:val="22"/>
        </w:rPr>
      </w:pPr>
    </w:p>
    <w:p w14:paraId="3004F68C" w14:textId="77777777" w:rsidR="00B23438" w:rsidRPr="0084050D" w:rsidRDefault="00B23438" w:rsidP="00B23438">
      <w:pPr>
        <w:pStyle w:val="Style3"/>
        <w:kinsoku w:val="0"/>
        <w:autoSpaceDE/>
        <w:autoSpaceDN/>
        <w:ind w:right="72"/>
        <w:rPr>
          <w:rStyle w:val="CharacterStyle3"/>
          <w:rFonts w:ascii="Verdana" w:hAnsi="Verdana"/>
          <w:sz w:val="22"/>
          <w:szCs w:val="22"/>
        </w:rPr>
      </w:pPr>
    </w:p>
    <w:sectPr w:rsidR="00B23438" w:rsidRPr="0084050D" w:rsidSect="00677177"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25A3"/>
    <w:multiLevelType w:val="singleLevel"/>
    <w:tmpl w:val="521F4311"/>
    <w:lvl w:ilvl="0">
      <w:start w:val="1"/>
      <w:numFmt w:val="decimal"/>
      <w:lvlText w:val="%1."/>
      <w:lvlJc w:val="left"/>
      <w:pPr>
        <w:tabs>
          <w:tab w:val="num" w:pos="576"/>
        </w:tabs>
        <w:ind w:left="792" w:hanging="576"/>
      </w:pPr>
      <w:rPr>
        <w:snapToGrid/>
        <w:color w:val="0E0E0E"/>
        <w:spacing w:val="3"/>
        <w:sz w:val="23"/>
        <w:szCs w:val="23"/>
      </w:rPr>
    </w:lvl>
  </w:abstractNum>
  <w:abstractNum w:abstractNumId="1" w15:restartNumberingAfterBreak="0">
    <w:nsid w:val="06C88D58"/>
    <w:multiLevelType w:val="singleLevel"/>
    <w:tmpl w:val="2B6E7194"/>
    <w:lvl w:ilvl="0">
      <w:start w:val="1"/>
      <w:numFmt w:val="decimal"/>
      <w:lvlText w:val="%1."/>
      <w:lvlJc w:val="left"/>
      <w:pPr>
        <w:tabs>
          <w:tab w:val="num" w:pos="576"/>
        </w:tabs>
        <w:ind w:left="792" w:hanging="576"/>
      </w:pPr>
      <w:rPr>
        <w:snapToGrid/>
        <w:spacing w:val="8"/>
        <w:sz w:val="24"/>
        <w:szCs w:val="24"/>
      </w:rPr>
    </w:lvl>
  </w:abstractNum>
  <w:abstractNum w:abstractNumId="2" w15:restartNumberingAfterBreak="0">
    <w:nsid w:val="274402FA"/>
    <w:multiLevelType w:val="hybridMultilevel"/>
    <w:tmpl w:val="B3681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17A97"/>
    <w:multiLevelType w:val="multilevel"/>
    <w:tmpl w:val="6908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AB7CA9"/>
    <w:multiLevelType w:val="multilevel"/>
    <w:tmpl w:val="7B3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21678"/>
    <w:multiLevelType w:val="multilevel"/>
    <w:tmpl w:val="670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569217">
    <w:abstractNumId w:val="0"/>
  </w:num>
  <w:num w:numId="2" w16cid:durableId="759064887">
    <w:abstractNumId w:val="1"/>
  </w:num>
  <w:num w:numId="3" w16cid:durableId="747534351">
    <w:abstractNumId w:val="2"/>
  </w:num>
  <w:num w:numId="4" w16cid:durableId="1343317155">
    <w:abstractNumId w:val="4"/>
  </w:num>
  <w:num w:numId="5" w16cid:durableId="1943371201">
    <w:abstractNumId w:val="3"/>
  </w:num>
  <w:num w:numId="6" w16cid:durableId="1328553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68"/>
    <w:rsid w:val="0002178E"/>
    <w:rsid w:val="00022724"/>
    <w:rsid w:val="000E37DA"/>
    <w:rsid w:val="000F604E"/>
    <w:rsid w:val="001205BF"/>
    <w:rsid w:val="00180CEC"/>
    <w:rsid w:val="001D4BFC"/>
    <w:rsid w:val="001E5D19"/>
    <w:rsid w:val="00405934"/>
    <w:rsid w:val="00430A4E"/>
    <w:rsid w:val="004442FB"/>
    <w:rsid w:val="00491C25"/>
    <w:rsid w:val="004A57FA"/>
    <w:rsid w:val="004B1FC2"/>
    <w:rsid w:val="004F596B"/>
    <w:rsid w:val="00596FF0"/>
    <w:rsid w:val="005F0839"/>
    <w:rsid w:val="0063059B"/>
    <w:rsid w:val="00677177"/>
    <w:rsid w:val="00677CAA"/>
    <w:rsid w:val="006A5995"/>
    <w:rsid w:val="006B0FE0"/>
    <w:rsid w:val="0076430E"/>
    <w:rsid w:val="007A33C0"/>
    <w:rsid w:val="007B06D0"/>
    <w:rsid w:val="00824387"/>
    <w:rsid w:val="0084050D"/>
    <w:rsid w:val="00857B7C"/>
    <w:rsid w:val="008874E7"/>
    <w:rsid w:val="008F251B"/>
    <w:rsid w:val="00945297"/>
    <w:rsid w:val="00976A13"/>
    <w:rsid w:val="00984AEF"/>
    <w:rsid w:val="009E5242"/>
    <w:rsid w:val="00A45B6C"/>
    <w:rsid w:val="00A93C20"/>
    <w:rsid w:val="00B23438"/>
    <w:rsid w:val="00BC7047"/>
    <w:rsid w:val="00BD5219"/>
    <w:rsid w:val="00BF1252"/>
    <w:rsid w:val="00D11C61"/>
    <w:rsid w:val="00D80B47"/>
    <w:rsid w:val="00D816CA"/>
    <w:rsid w:val="00D86117"/>
    <w:rsid w:val="00DA494C"/>
    <w:rsid w:val="00DC0DDA"/>
    <w:rsid w:val="00E4178B"/>
    <w:rsid w:val="00E41F68"/>
    <w:rsid w:val="00E57CB5"/>
    <w:rsid w:val="00E91076"/>
    <w:rsid w:val="00EF427E"/>
    <w:rsid w:val="00F22300"/>
    <w:rsid w:val="00F71C4A"/>
    <w:rsid w:val="00F759E3"/>
    <w:rsid w:val="00F83074"/>
    <w:rsid w:val="00F85A21"/>
    <w:rsid w:val="00F9453A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A6F8E"/>
  <w14:defaultImageDpi w14:val="0"/>
  <w15:docId w15:val="{AC098BB1-93B1-412B-977F-7E8F6EB4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216"/>
    </w:pPr>
    <w:rPr>
      <w:color w:val="0E0E0E"/>
      <w:sz w:val="23"/>
      <w:szCs w:val="23"/>
    </w:rPr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before="252"/>
    </w:pPr>
  </w:style>
  <w:style w:type="character" w:customStyle="1" w:styleId="CharacterStyle1">
    <w:name w:val="Character Style 1"/>
    <w:uiPriority w:val="99"/>
    <w:rPr>
      <w:color w:val="0E0E0E"/>
      <w:sz w:val="23"/>
      <w:szCs w:val="23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3">
    <w:name w:val="Character Style 3"/>
    <w:uiPriority w:val="99"/>
    <w:rPr>
      <w:sz w:val="24"/>
      <w:szCs w:val="24"/>
    </w:rPr>
  </w:style>
  <w:style w:type="table" w:styleId="TableGrid">
    <w:name w:val="Table Grid"/>
    <w:basedOn w:val="TableNormal"/>
    <w:uiPriority w:val="59"/>
    <w:rsid w:val="00E4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5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2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29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297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3438"/>
    <w:pPr>
      <w:widowControl/>
      <w:kinsoku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30F7-2F04-445D-B146-0D5E57CA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business</dc:creator>
  <cp:lastModifiedBy>Nancy Gale</cp:lastModifiedBy>
  <cp:revision>5</cp:revision>
  <cp:lastPrinted>2017-05-22T17:04:00Z</cp:lastPrinted>
  <dcterms:created xsi:type="dcterms:W3CDTF">2025-03-06T18:20:00Z</dcterms:created>
  <dcterms:modified xsi:type="dcterms:W3CDTF">2025-03-21T18:02:00Z</dcterms:modified>
</cp:coreProperties>
</file>